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0390" w14:textId="77777777" w:rsidR="00E177EE" w:rsidRPr="00A220F4" w:rsidRDefault="00A220F4" w:rsidP="00F644B3">
      <w:pPr>
        <w:pStyle w:val="Overskrift1"/>
        <w:rPr>
          <w:sz w:val="44"/>
          <w:lang w:val="en-US"/>
        </w:rPr>
      </w:pPr>
      <w:proofErr w:type="gramStart"/>
      <w:r w:rsidRPr="00A220F4">
        <w:rPr>
          <w:sz w:val="44"/>
          <w:lang w:val="en-US"/>
        </w:rPr>
        <w:t>Sting</w:t>
      </w:r>
      <w:r w:rsidR="00F644B3" w:rsidRPr="00A220F4">
        <w:rPr>
          <w:sz w:val="44"/>
          <w:lang w:val="en-US"/>
        </w:rPr>
        <w:t xml:space="preserve"> ”</w:t>
      </w:r>
      <w:r w:rsidRPr="00A220F4">
        <w:rPr>
          <w:sz w:val="44"/>
          <w:lang w:val="en-US"/>
        </w:rPr>
        <w:t>Fields</w:t>
      </w:r>
      <w:proofErr w:type="gramEnd"/>
      <w:r w:rsidRPr="00A220F4">
        <w:rPr>
          <w:sz w:val="44"/>
          <w:lang w:val="en-US"/>
        </w:rPr>
        <w:t xml:space="preserve"> of Gold</w:t>
      </w:r>
      <w:r w:rsidR="00F644B3" w:rsidRPr="00A220F4">
        <w:rPr>
          <w:sz w:val="44"/>
          <w:lang w:val="en-US"/>
        </w:rPr>
        <w:t>”</w:t>
      </w:r>
    </w:p>
    <w:p w14:paraId="611068C1" w14:textId="77777777" w:rsidR="00F644B3" w:rsidRPr="00A220F4" w:rsidRDefault="00F644B3">
      <w:pPr>
        <w:rPr>
          <w:sz w:val="32"/>
          <w:lang w:val="en-US"/>
        </w:rPr>
      </w:pPr>
    </w:p>
    <w:p w14:paraId="4D8F8BDB" w14:textId="77777777" w:rsidR="00F644B3" w:rsidRPr="00A220F4" w:rsidRDefault="00A220F4">
      <w:pPr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</w:pPr>
      <w:r w:rsidRPr="00A220F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Intro</w:t>
      </w:r>
      <w:r w:rsidRPr="00A220F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ab/>
      </w:r>
      <w:proofErr w:type="spellStart"/>
      <w:r w:rsidRPr="00A220F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Uhh</w:t>
      </w:r>
      <w:proofErr w:type="spellEnd"/>
      <w:r w:rsidRPr="00A220F4">
        <w:rPr>
          <w:rFonts w:ascii="Arial" w:eastAsia="Times New Roman" w:hAnsi="Arial" w:cs="Arial"/>
          <w:color w:val="202124"/>
          <w:sz w:val="28"/>
          <w:szCs w:val="21"/>
          <w:lang w:val="en-US" w:eastAsia="da-DK"/>
        </w:rPr>
        <w:t>…</w:t>
      </w:r>
    </w:p>
    <w:p w14:paraId="16F51EF0" w14:textId="77777777" w:rsidR="00A220F4" w:rsidRPr="00A220F4" w:rsidRDefault="00A220F4" w:rsidP="00A220F4">
      <w:pPr>
        <w:shd w:val="clear" w:color="auto" w:fill="FFFFFF"/>
        <w:ind w:left="1300" w:hanging="1300"/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</w:pPr>
      <w:r w:rsidRPr="00A220F4">
        <w:rPr>
          <w:sz w:val="32"/>
          <w:lang w:val="en-US"/>
        </w:rPr>
        <w:t>A1</w:t>
      </w:r>
      <w:r w:rsidRPr="00A220F4">
        <w:rPr>
          <w:sz w:val="32"/>
          <w:lang w:val="en-US"/>
        </w:rPr>
        <w:tab/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You'll remember me when the west wind moves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br/>
        <w:t>Upon the fields of barley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br/>
        <w:t>You'll forget the sun in his jealous sky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br/>
        <w:t xml:space="preserve">As we walk </w:t>
      </w:r>
      <w:r w:rsidR="00A6551A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the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 xml:space="preserve"> fields of gold</w:t>
      </w:r>
    </w:p>
    <w:p w14:paraId="54B09083" w14:textId="77777777" w:rsidR="00A220F4" w:rsidRPr="00A220F4" w:rsidRDefault="00A220F4" w:rsidP="00A220F4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</w:pP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A2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ab/>
        <w:t>So she took her love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br/>
        <w:t>For to gaze a while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br/>
        <w:t>Upon the fields of barley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br/>
        <w:t>In his arms she fell as her hair came down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br/>
        <w:t>Among the fields of gold</w:t>
      </w:r>
    </w:p>
    <w:p w14:paraId="14A4DBB1" w14:textId="77777777" w:rsidR="00A220F4" w:rsidRPr="00A220F4" w:rsidRDefault="00A220F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</w:pP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A3</w:t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ab/>
        <w:t>Will you stay with me?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Will you be my love?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Upon the fields of barley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We'll forget the sun in his jealous sky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As we lie in fields of gold</w:t>
      </w:r>
    </w:p>
    <w:p w14:paraId="138CD092" w14:textId="77777777" w:rsidR="00A220F4" w:rsidRPr="00A220F4" w:rsidRDefault="00A220F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</w:pP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B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ab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I never made promises lightly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And there have been some that I've broken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But I swear in the days still left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We'll walk in fields of gold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We will walk in fields of gold</w:t>
      </w:r>
    </w:p>
    <w:p w14:paraId="1C2A3E84" w14:textId="77777777" w:rsidR="00A220F4" w:rsidRPr="00A220F4" w:rsidRDefault="00A220F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</w:pP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Interlude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ab/>
      </w:r>
      <w:proofErr w:type="spellStart"/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Uhh</w:t>
      </w:r>
      <w:proofErr w:type="spellEnd"/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…</w:t>
      </w:r>
    </w:p>
    <w:p w14:paraId="1BAD20C0" w14:textId="77777777" w:rsidR="00A220F4" w:rsidRPr="00A220F4" w:rsidRDefault="00A220F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</w:pP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A4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ab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Many years have passed since those summer days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Among the fields of barley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See the children run as the sun goes down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Among the fields of gold</w:t>
      </w:r>
    </w:p>
    <w:p w14:paraId="5BCE3493" w14:textId="77777777" w:rsidR="00A220F4" w:rsidRPr="00A220F4" w:rsidRDefault="00A220F4" w:rsidP="00A220F4">
      <w:pPr>
        <w:shd w:val="clear" w:color="auto" w:fill="FFFFFF"/>
        <w:spacing w:line="240" w:lineRule="auto"/>
        <w:ind w:left="1300" w:hanging="1300"/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</w:pP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B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ab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I never made promises lightly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And there have been some that I've broken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But I swear in the days still left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We'll walk in fields of gold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We will walk in fields of gold</w:t>
      </w:r>
    </w:p>
    <w:p w14:paraId="10C3C88B" w14:textId="77777777" w:rsidR="00A220F4" w:rsidRPr="00A220F4" w:rsidRDefault="00A220F4" w:rsidP="00A220F4">
      <w:pPr>
        <w:shd w:val="clear" w:color="auto" w:fill="FFFFFF"/>
        <w:spacing w:line="240" w:lineRule="auto"/>
        <w:ind w:left="1300" w:hanging="1300"/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</w:pP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>A5</w:t>
      </w:r>
      <w:r w:rsidRPr="00A220F4">
        <w:rPr>
          <w:rFonts w:ascii="Arial" w:eastAsia="Times New Roman" w:hAnsi="Arial" w:cs="Arial"/>
          <w:color w:val="202124"/>
          <w:sz w:val="24"/>
          <w:szCs w:val="21"/>
          <w:lang w:val="en-US" w:eastAsia="da-DK"/>
        </w:rPr>
        <w:tab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You'll remember me when the west wind moves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Upon the fields of barley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You can tell the sun in his jealous sky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As we walk in fields of gold</w:t>
      </w:r>
      <w:r w:rsidRPr="00A220F4">
        <w:rPr>
          <w:rFonts w:ascii="Arial" w:hAnsi="Arial" w:cs="Arial"/>
          <w:color w:val="202124"/>
          <w:sz w:val="24"/>
          <w:szCs w:val="21"/>
          <w:lang w:val="en-US"/>
        </w:rPr>
        <w:br/>
      </w:r>
      <w:r w:rsidRPr="00A220F4">
        <w:rPr>
          <w:rFonts w:ascii="Arial" w:hAnsi="Arial" w:cs="Arial"/>
          <w:color w:val="202124"/>
          <w:sz w:val="24"/>
          <w:szCs w:val="21"/>
          <w:shd w:val="clear" w:color="auto" w:fill="FFFFFF"/>
          <w:lang w:val="en-US"/>
        </w:rPr>
        <w:t>As we walk in fields of gold</w:t>
      </w:r>
    </w:p>
    <w:p w14:paraId="41F12781" w14:textId="77777777" w:rsidR="00A220F4" w:rsidRPr="00A220F4" w:rsidRDefault="00A220F4">
      <w:pPr>
        <w:rPr>
          <w:sz w:val="32"/>
          <w:lang w:val="en-US"/>
        </w:rPr>
      </w:pPr>
    </w:p>
    <w:sectPr w:rsidR="00A220F4" w:rsidRPr="00A220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B3"/>
    <w:rsid w:val="00022A26"/>
    <w:rsid w:val="00A220F4"/>
    <w:rsid w:val="00A6551A"/>
    <w:rsid w:val="00E177EE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4EBC"/>
  <w15:chartTrackingRefBased/>
  <w15:docId w15:val="{DF56A7F0-0F9E-4B48-BC42-F0212D3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F4"/>
  </w:style>
  <w:style w:type="paragraph" w:styleId="Overskrift1">
    <w:name w:val="heading 1"/>
    <w:basedOn w:val="Normal"/>
    <w:next w:val="Normal"/>
    <w:link w:val="Overskrift1Tegn"/>
    <w:uiPriority w:val="9"/>
    <w:qFormat/>
    <w:rsid w:val="00F64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4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Sting ”Fields of Gold”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Gro Tybjerg-Pedersen</dc:creator>
  <cp:keywords/>
  <dc:description/>
  <cp:lastModifiedBy>Birgitte Pickering</cp:lastModifiedBy>
  <cp:revision>2</cp:revision>
  <dcterms:created xsi:type="dcterms:W3CDTF">2022-08-31T09:02:00Z</dcterms:created>
  <dcterms:modified xsi:type="dcterms:W3CDTF">2022-08-31T09:02:00Z</dcterms:modified>
</cp:coreProperties>
</file>